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进口承诺书</w:t>
      </w:r>
    </w:p>
    <w:p>
      <w:pPr>
        <w:jc w:val="center"/>
        <w:rPr>
          <w:rFonts w:ascii="微软雅黑" w:hAnsi="微软雅黑" w:eastAsia="微软雅黑"/>
          <w:sz w:val="28"/>
          <w:szCs w:val="28"/>
        </w:rPr>
      </w:pP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致：中集世联达国际船舶代理（上海）有限公司</w:t>
      </w:r>
    </w:p>
    <w:p>
      <w:pPr>
        <w:rPr>
          <w:rFonts w:ascii="微软雅黑" w:hAnsi="微软雅黑" w:eastAsia="微软雅黑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/>
          <w:szCs w:val="21"/>
        </w:rPr>
        <w:t xml:space="preserve">    我司作为收货人已充分知晓上海港务集团《关于进一步加强上海港危化品集装箱安全管理的通知》的内容，并承诺：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船名航次：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                                    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提单号：   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                                  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中文品名：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                                   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集装箱号： 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                                  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件数：  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                                     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重量：  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                                    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尺码： 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                                       </w:t>
      </w:r>
    </w:p>
    <w:p>
      <w:pPr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上述货物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如果是列入《危险化学品目录》(2015 版)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并不受《国际海运危险货物规则》限制的进口危化品</w:t>
      </w:r>
      <w:r>
        <w:rPr>
          <w:rFonts w:hint="eastAsia" w:ascii="微软雅黑" w:hAnsi="微软雅黑" w:eastAsia="微软雅黑"/>
          <w:szCs w:val="21"/>
        </w:rPr>
        <w:t>，我司</w:t>
      </w:r>
      <w:r>
        <w:rPr>
          <w:rFonts w:hint="eastAsia" w:ascii="微软雅黑" w:hAnsi="微软雅黑" w:eastAsia="微软雅黑"/>
          <w:b/>
          <w:bCs/>
          <w:sz w:val="24"/>
          <w:szCs w:val="24"/>
          <w:u w:val="none"/>
        </w:rPr>
        <w:t>承诺在船舶到港前48小时主动进行申报</w:t>
      </w:r>
      <w:r>
        <w:rPr>
          <w:rFonts w:hint="eastAsia" w:ascii="微软雅黑" w:hAnsi="微软雅黑" w:eastAsia="微软雅黑"/>
          <w:szCs w:val="21"/>
        </w:rPr>
        <w:t>，递交港口危险货物作业申报单和第三方机构出具的鉴定报告等文件。</w:t>
      </w:r>
    </w:p>
    <w:p>
      <w:pPr>
        <w:ind w:firstLine="630" w:firstLineChars="3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我司保证以上陈述真实有效。如有漏报、谎报、瞒报所产生的一切法律责任、风险、费用将由我司承担！我司保证以上陈述真实有效。如有漏报、谎报、瞒报所产生的一切法律责任、风险、费用将由我司承担！</w:t>
      </w:r>
    </w:p>
    <w:p>
      <w:pPr>
        <w:rPr>
          <w:rFonts w:ascii="微软雅黑" w:hAnsi="微软雅黑" w:eastAsia="微软雅黑"/>
          <w:szCs w:val="21"/>
        </w:rPr>
      </w:pPr>
    </w:p>
    <w:p>
      <w:pPr>
        <w:ind w:firstLine="3255" w:firstLineChars="15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收货人（公司）盖章：</w:t>
      </w:r>
    </w:p>
    <w:p>
      <w:pPr>
        <w:ind w:firstLine="3570" w:firstLineChars="17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2022年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M2M3YTA4NDYyNWZkNTM2OTllMTdmNzFlY2QwZWMifQ=="/>
  </w:docVars>
  <w:rsids>
    <w:rsidRoot w:val="00460025"/>
    <w:rsid w:val="0026131A"/>
    <w:rsid w:val="003C5F34"/>
    <w:rsid w:val="00460025"/>
    <w:rsid w:val="004C672A"/>
    <w:rsid w:val="00577E3A"/>
    <w:rsid w:val="00B03641"/>
    <w:rsid w:val="00E62587"/>
    <w:rsid w:val="00F93DB8"/>
    <w:rsid w:val="00FD7707"/>
    <w:rsid w:val="227405E0"/>
    <w:rsid w:val="2A1353E2"/>
    <w:rsid w:val="40382CF3"/>
    <w:rsid w:val="551F26C6"/>
    <w:rsid w:val="7DB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310</Characters>
  <Lines>4</Lines>
  <Paragraphs>1</Paragraphs>
  <TotalTime>2</TotalTime>
  <ScaleCrop>false</ScaleCrop>
  <LinksUpToDate>false</LinksUpToDate>
  <CharactersWithSpaces>654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2022-06-24T09:02:00Z</dcterms:created>
  <dc:creator>Bing Lu(陆冰)</dc:creator>
  <cp:lastModifiedBy>花茉飘渺</cp:lastModifiedBy>
  <dcterms:modified xsi:type="dcterms:W3CDTF">2022-11-02T03:42:21Z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7BFF2417464742718698BA3FAE505B90</vt:lpwstr>
  </property>
</Properties>
</file>