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 xml:space="preserve">附件1   </w:t>
      </w:r>
    </w:p>
    <w:p>
      <w:pPr>
        <w:spacing w:line="400" w:lineRule="exact"/>
        <w:jc w:val="center"/>
        <w:rPr>
          <w:rFonts w:hint="eastAsia"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港口危险货物作业申报单</w:t>
      </w:r>
    </w:p>
    <w:p>
      <w:pPr>
        <w:spacing w:line="400" w:lineRule="exact"/>
        <w:ind w:firstLine="5461" w:firstLineChars="1700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36"/>
          <w:szCs w:val="24"/>
        </w:rPr>
        <w:t xml:space="preserve">      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编号：</w:t>
      </w:r>
    </w:p>
    <w:p>
      <w:pPr>
        <w:spacing w:line="400" w:lineRule="exact"/>
        <w:ind w:firstLine="1185" w:firstLineChars="492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 xml:space="preserve">                                       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 xml:space="preserve">     </w:t>
      </w:r>
    </w:p>
    <w:p>
      <w:pPr>
        <w:spacing w:line="400" w:lineRule="exact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港口作业企业：                     作 业 委 托 人：</w:t>
      </w: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*</w:t>
      </w:r>
      <w:r>
        <w:rPr>
          <w:rFonts w:ascii="宋体" w:hAnsi="宋体" w:eastAsia="宋体" w:cs="Times New Roman"/>
          <w:b/>
          <w:bCs/>
          <w:color w:val="FF0000"/>
          <w:sz w:val="24"/>
          <w:szCs w:val="24"/>
        </w:rPr>
        <w:t>****</w:t>
      </w:r>
    </w:p>
    <w:p>
      <w:pPr>
        <w:spacing w:line="400" w:lineRule="exact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 xml:space="preserve">船名 / 航次 ： </w:t>
      </w:r>
      <w:r>
        <w:rPr>
          <w:rFonts w:ascii="宋体" w:hAnsi="宋体" w:eastAsia="宋体" w:cs="Times New Roman"/>
          <w:b/>
          <w:bCs/>
          <w:color w:val="FF0000"/>
          <w:sz w:val="24"/>
          <w:szCs w:val="24"/>
        </w:rPr>
        <w:t>**/**</w:t>
      </w: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 xml:space="preserve">              拟作业时间/地点：</w:t>
      </w:r>
    </w:p>
    <w:p>
      <w:pPr>
        <w:spacing w:line="400" w:lineRule="exact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起运港 / 码头：</w:t>
      </w:r>
      <w:r>
        <w:rPr>
          <w:rFonts w:ascii="宋体" w:hAnsi="宋体" w:eastAsia="宋体" w:cs="Times New Roman"/>
          <w:b/>
          <w:bCs/>
          <w:color w:val="FF0000"/>
          <w:sz w:val="24"/>
          <w:szCs w:val="24"/>
        </w:rPr>
        <w:t>**/**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 xml:space="preserve">               目的港  /  码头：</w:t>
      </w:r>
      <w:r>
        <w:rPr>
          <w:rFonts w:ascii="宋体" w:hAnsi="宋体" w:eastAsia="宋体" w:cs="Times New Roman"/>
          <w:b/>
          <w:bCs/>
          <w:color w:val="FF0000"/>
          <w:sz w:val="24"/>
          <w:szCs w:val="24"/>
        </w:rPr>
        <w:t>**/**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517"/>
        <w:gridCol w:w="1183"/>
        <w:gridCol w:w="1184"/>
        <w:gridCol w:w="118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280" w:lineRule="exact"/>
              <w:ind w:firstLine="619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货物基本概况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280" w:lineRule="exact"/>
              <w:ind w:firstLine="619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货 物 名称</w:t>
            </w:r>
          </w:p>
        </w:tc>
        <w:tc>
          <w:tcPr>
            <w:tcW w:w="6254" w:type="dxa"/>
            <w:gridSpan w:val="5"/>
          </w:tcPr>
          <w:p>
            <w:pPr>
              <w:spacing w:line="280" w:lineRule="exact"/>
              <w:ind w:firstLine="619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宋体" w:hAnsi="宋体" w:eastAsia="宋体" w:cs="Times New Roman"/>
                <w:b/>
                <w:bCs/>
                <w:color w:val="FF0000"/>
                <w:sz w:val="24"/>
                <w:szCs w:val="24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联合国(UN)</w:t>
            </w:r>
          </w:p>
        </w:tc>
        <w:tc>
          <w:tcPr>
            <w:tcW w:w="1517" w:type="dxa"/>
          </w:tcPr>
          <w:p>
            <w:pPr>
              <w:spacing w:line="280" w:lineRule="exact"/>
              <w:ind w:firstLine="619"/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危险类别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spacing w:line="280" w:lineRule="exact"/>
              <w:ind w:firstLine="619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包装类别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spacing w:line="280" w:lineRule="exact"/>
              <w:ind w:firstLine="619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5"/>
          </w:tcPr>
          <w:p>
            <w:pPr>
              <w:spacing w:line="280" w:lineRule="exact"/>
              <w:ind w:firstLine="619"/>
              <w:jc w:val="left"/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0000"/>
                <w:sz w:val="24"/>
                <w:szCs w:val="24"/>
              </w:rPr>
              <w:t>危险化学品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CAS号</w:t>
            </w:r>
          </w:p>
        </w:tc>
        <w:tc>
          <w:tcPr>
            <w:tcW w:w="1517" w:type="dxa"/>
          </w:tcPr>
          <w:p>
            <w:pPr>
              <w:spacing w:line="280" w:lineRule="exact"/>
              <w:ind w:firstLine="619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宋体" w:hAnsi="宋体" w:eastAsia="宋体" w:cs="Times New Roman"/>
                <w:b/>
                <w:bCs/>
                <w:color w:val="FF0000"/>
                <w:sz w:val="24"/>
                <w:szCs w:val="24"/>
              </w:rPr>
              <w:t>****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作业量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ind w:firstLine="944" w:firstLineChars="392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 xml:space="preserve">吨 </w:t>
            </w:r>
            <w:r>
              <w:rPr>
                <w:rFonts w:ascii="宋体" w:hAnsi="宋体" w:eastAsia="宋体" w:cs="Times New Roman"/>
                <w:b/>
                <w:bCs/>
                <w:color w:val="FF0000"/>
                <w:sz w:val="24"/>
                <w:szCs w:val="24"/>
              </w:rPr>
              <w:t>**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 xml:space="preserve">件  </w:t>
            </w:r>
            <w:r>
              <w:rPr>
                <w:rFonts w:ascii="宋体" w:hAnsi="宋体" w:eastAsia="宋体" w:cs="Times New Roman"/>
                <w:b/>
                <w:bCs/>
                <w:color w:val="FF0000"/>
                <w:sz w:val="24"/>
                <w:szCs w:val="24"/>
              </w:rPr>
              <w:t>**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TEU</w:t>
            </w:r>
          </w:p>
        </w:tc>
      </w:tr>
    </w:tbl>
    <w:p>
      <w:pPr>
        <w:spacing w:line="280" w:lineRule="exact"/>
        <w:rPr>
          <w:rFonts w:ascii="宋体" w:hAnsi="宋体" w:eastAsia="宋体" w:cs="Times New Roman"/>
          <w:b/>
          <w:bCs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</w:tcPr>
          <w:p>
            <w:pPr>
              <w:spacing w:line="280" w:lineRule="exact"/>
              <w:ind w:firstLine="3361" w:firstLineChars="1395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货物运输形式</w:t>
            </w:r>
            <w:r>
              <w:rPr>
                <w:rFonts w:hint="eastAsia" w:ascii="宋体" w:hAnsi="宋体" w:eastAsia="宋体" w:cs="Times New Roman"/>
                <w:b/>
                <w:bCs/>
                <w:color w:val="FF0000"/>
                <w:sz w:val="24"/>
                <w:szCs w:val="24"/>
              </w:rPr>
              <w:t>（按实际情况勾选）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包装件（ □单一包件     □20′集装箱   □40′集装箱    □其它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散  装（ □液体         □固体         □气体          □其它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中  散（ □柔性         □刚性         □其它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罐  柜（ □集装箱       □槽罐车       □其它  ）</w:t>
            </w:r>
          </w:p>
        </w:tc>
      </w:tr>
    </w:tbl>
    <w:p>
      <w:pPr>
        <w:spacing w:line="280" w:lineRule="exact"/>
        <w:rPr>
          <w:rFonts w:ascii="宋体" w:hAnsi="宋体" w:eastAsia="宋体" w:cs="Times New Roman"/>
          <w:b/>
          <w:bCs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港口作业方式</w:t>
            </w:r>
            <w:r>
              <w:rPr>
                <w:rFonts w:hint="eastAsia" w:ascii="宋体" w:hAnsi="宋体" w:eastAsia="宋体" w:cs="Times New Roman"/>
                <w:b/>
                <w:bCs/>
                <w:color w:val="FF0000"/>
                <w:sz w:val="24"/>
                <w:szCs w:val="24"/>
              </w:rPr>
              <w:t>（按实际情况勾选）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</w:tcPr>
          <w:p>
            <w:pPr>
              <w:spacing w:line="280" w:lineRule="exact"/>
              <w:ind w:firstLine="964" w:firstLineChars="40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 xml:space="preserve">□装卸     □过驳      □储存   </w:t>
            </w:r>
            <w:bookmarkStart w:id="0" w:name="_GoBack"/>
            <w:bookmarkEnd w:id="0"/>
          </w:p>
        </w:tc>
      </w:tr>
    </w:tbl>
    <w:p>
      <w:pPr>
        <w:spacing w:line="280" w:lineRule="exact"/>
        <w:rPr>
          <w:rFonts w:ascii="宋体" w:hAnsi="宋体" w:eastAsia="宋体" w:cs="Times New Roman"/>
          <w:b/>
          <w:bCs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附交的相关单证及集装箱箱号：</w:t>
            </w:r>
          </w:p>
          <w:p>
            <w:pPr>
              <w:spacing w:line="28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FF0000"/>
                <w:sz w:val="24"/>
                <w:szCs w:val="24"/>
              </w:rPr>
              <w:t>J</w:t>
            </w:r>
            <w:r>
              <w:rPr>
                <w:rFonts w:ascii="宋体" w:hAnsi="宋体" w:eastAsia="宋体" w:cs="Times New Roman"/>
                <w:b/>
                <w:bCs/>
                <w:color w:val="FF0000"/>
                <w:sz w:val="24"/>
                <w:szCs w:val="24"/>
              </w:rPr>
              <w:t>Y22******(</w:t>
            </w:r>
            <w:r>
              <w:rPr>
                <w:rFonts w:hint="eastAsia" w:ascii="宋体" w:hAnsi="宋体" w:eastAsia="宋体" w:cs="Times New Roman"/>
                <w:b/>
                <w:bCs/>
                <w:color w:val="FF0000"/>
                <w:sz w:val="24"/>
                <w:szCs w:val="24"/>
              </w:rPr>
              <w:t>证书编号</w:t>
            </w:r>
            <w:r>
              <w:rPr>
                <w:rFonts w:ascii="宋体" w:hAnsi="宋体" w:eastAsia="宋体" w:cs="Times New Roman"/>
                <w:b/>
                <w:bCs/>
                <w:color w:val="FF0000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 w:cs="Times New Roman"/>
                <w:b/>
                <w:bCs/>
                <w:color w:val="FF0000"/>
                <w:sz w:val="24"/>
                <w:szCs w:val="24"/>
              </w:rPr>
              <w:t>（要求另附复印件），U</w:t>
            </w:r>
            <w:r>
              <w:rPr>
                <w:rFonts w:ascii="宋体" w:hAnsi="宋体" w:eastAsia="宋体" w:cs="Times New Roman"/>
                <w:b/>
                <w:bCs/>
                <w:color w:val="FF0000"/>
                <w:sz w:val="24"/>
                <w:szCs w:val="24"/>
              </w:rPr>
              <w:t>ETU******(</w:t>
            </w:r>
            <w:r>
              <w:rPr>
                <w:rFonts w:hint="eastAsia" w:ascii="宋体" w:hAnsi="宋体" w:eastAsia="宋体" w:cs="Times New Roman"/>
                <w:b/>
                <w:bCs/>
                <w:color w:val="FF0000"/>
                <w:sz w:val="24"/>
                <w:szCs w:val="24"/>
              </w:rPr>
              <w:t>箱号</w:t>
            </w:r>
            <w:r>
              <w:rPr>
                <w:rFonts w:ascii="宋体" w:hAnsi="宋体" w:eastAsia="宋体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  <w:p>
            <w:pPr>
              <w:spacing w:line="280" w:lineRule="exact"/>
              <w:rPr>
                <w:rFonts w:ascii="宋体" w:hAnsi="宋体" w:eastAsia="宋体" w:cs="Times New Roman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spacing w:line="280" w:lineRule="exact"/>
        <w:rPr>
          <w:rFonts w:ascii="宋体" w:hAnsi="宋体" w:eastAsia="宋体" w:cs="Times New Roman"/>
          <w:b/>
          <w:bCs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28" w:type="dxa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安全防范措施：</w:t>
            </w:r>
          </w:p>
          <w:p>
            <w:pPr>
              <w:spacing w:line="280" w:lineRule="exact"/>
              <w:rPr>
                <w:rFonts w:ascii="宋体" w:hAnsi="宋体" w:eastAsia="宋体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FF0000"/>
                <w:sz w:val="24"/>
                <w:szCs w:val="24"/>
              </w:rPr>
              <w:t>严格按照*</w:t>
            </w:r>
            <w:r>
              <w:rPr>
                <w:rFonts w:ascii="宋体" w:hAnsi="宋体" w:eastAsia="宋体" w:cs="Times New Roman"/>
                <w:b/>
                <w:bCs/>
                <w:color w:val="FF0000"/>
                <w:sz w:val="24"/>
                <w:szCs w:val="24"/>
              </w:rPr>
              <w:t>*****</w:t>
            </w:r>
            <w:r>
              <w:rPr>
                <w:rFonts w:hint="eastAsia" w:ascii="宋体" w:hAnsi="宋体" w:eastAsia="宋体" w:cs="Times New Roman"/>
                <w:b/>
                <w:bCs/>
                <w:color w:val="FF0000"/>
                <w:sz w:val="24"/>
                <w:szCs w:val="24"/>
              </w:rPr>
              <w:t>等特性要求做好安全防范措施。</w:t>
            </w:r>
          </w:p>
          <w:p>
            <w:pPr>
              <w:spacing w:line="28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spacing w:line="280" w:lineRule="exact"/>
        <w:rPr>
          <w:rFonts w:ascii="宋体" w:hAnsi="宋体" w:eastAsia="宋体" w:cs="Times New Roman"/>
          <w:b/>
          <w:bCs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3200"/>
        <w:gridCol w:w="3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申报声明：</w:t>
            </w:r>
          </w:p>
          <w:p>
            <w:pPr>
              <w:spacing w:line="28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 xml:space="preserve">    以上申报内容及附交的单证符合港口相关法律法规规定，准确无误，具备和符合港口危险货物安全作业条件。</w:t>
            </w:r>
          </w:p>
        </w:tc>
        <w:tc>
          <w:tcPr>
            <w:tcW w:w="3321" w:type="dxa"/>
          </w:tcPr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申报员签名：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申报员证号：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申报单位：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传真电话：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应急电话：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申报日期/时间：</w:t>
            </w:r>
          </w:p>
        </w:tc>
        <w:tc>
          <w:tcPr>
            <w:tcW w:w="3605" w:type="dxa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核准意见：</w:t>
            </w:r>
          </w:p>
          <w:p>
            <w:pPr>
              <w:spacing w:line="28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核准部门：</w:t>
            </w:r>
          </w:p>
          <w:p>
            <w:pPr>
              <w:spacing w:line="28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核 准 人：</w:t>
            </w:r>
          </w:p>
          <w:p>
            <w:pPr>
              <w:spacing w:line="28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核准时间：</w:t>
            </w:r>
          </w:p>
        </w:tc>
      </w:tr>
    </w:tbl>
    <w:p>
      <w:pPr>
        <w:tabs>
          <w:tab w:val="left" w:pos="4815"/>
        </w:tabs>
        <w:spacing w:line="260" w:lineRule="exact"/>
        <w:rPr>
          <w:rFonts w:ascii="宋体" w:hAnsi="宋体" w:eastAsia="宋体" w:cs="Times New Roman"/>
          <w:b/>
          <w:bCs/>
          <w:szCs w:val="21"/>
        </w:rPr>
      </w:pPr>
    </w:p>
    <w:p>
      <w:pPr>
        <w:tabs>
          <w:tab w:val="left" w:pos="4815"/>
        </w:tabs>
        <w:spacing w:line="260" w:lineRule="exact"/>
      </w:pPr>
      <w:r>
        <w:rPr>
          <w:rFonts w:hint="eastAsia" w:ascii="宋体" w:hAnsi="宋体" w:eastAsia="宋体" w:cs="Times New Roman"/>
          <w:b/>
          <w:bCs/>
          <w:w w:val="90"/>
          <w:szCs w:val="21"/>
        </w:rPr>
        <w:t>注：本申报单一式两份。其中一份为申报人持有，另一份为核准部门持有，以备查。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M2M3YTA4NDYyNWZkNTM2OTllMTdmNzFlY2QwZWMifQ=="/>
  </w:docVars>
  <w:rsids>
    <w:rsidRoot w:val="009B09F8"/>
    <w:rsid w:val="000126BF"/>
    <w:rsid w:val="00104237"/>
    <w:rsid w:val="001877D2"/>
    <w:rsid w:val="00210934"/>
    <w:rsid w:val="00220133"/>
    <w:rsid w:val="00230D5D"/>
    <w:rsid w:val="00320315"/>
    <w:rsid w:val="00336216"/>
    <w:rsid w:val="0047129F"/>
    <w:rsid w:val="006312E2"/>
    <w:rsid w:val="006C26CE"/>
    <w:rsid w:val="00736A5A"/>
    <w:rsid w:val="007D1973"/>
    <w:rsid w:val="008E0563"/>
    <w:rsid w:val="00917E5C"/>
    <w:rsid w:val="00925E58"/>
    <w:rsid w:val="00974E01"/>
    <w:rsid w:val="009B09F8"/>
    <w:rsid w:val="00A24A59"/>
    <w:rsid w:val="00A62E80"/>
    <w:rsid w:val="00A81E0E"/>
    <w:rsid w:val="00AB1F03"/>
    <w:rsid w:val="00AD6624"/>
    <w:rsid w:val="00BD1846"/>
    <w:rsid w:val="00C822D7"/>
    <w:rsid w:val="00D4266E"/>
    <w:rsid w:val="00D84447"/>
    <w:rsid w:val="00ED7B01"/>
    <w:rsid w:val="00F87CAD"/>
    <w:rsid w:val="00FF4E9A"/>
    <w:rsid w:val="08A468D0"/>
    <w:rsid w:val="0D141031"/>
    <w:rsid w:val="17FF6644"/>
    <w:rsid w:val="29DC67D4"/>
    <w:rsid w:val="2CCD6D0C"/>
    <w:rsid w:val="4CB378A2"/>
    <w:rsid w:val="6228075C"/>
    <w:rsid w:val="712B23A3"/>
    <w:rsid w:val="72C9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424</Words>
  <Characters>485</Characters>
  <Lines>10</Lines>
  <Paragraphs>2</Paragraphs>
  <TotalTime>9</TotalTime>
  <ScaleCrop>false</ScaleCrop>
  <LinksUpToDate>false</LinksUpToDate>
  <CharactersWithSpaces>723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2022-06-27T03:16:00Z</dcterms:created>
  <dc:creator>王玉宁</dc:creator>
  <cp:lastModifiedBy>花茉飘渺</cp:lastModifiedBy>
  <dcterms:modified xsi:type="dcterms:W3CDTF">2022-07-15T02:31:15Z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2C1B1999E71E4E198BB5F30B3A2C446A</vt:lpwstr>
  </property>
</Properties>
</file>